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934C7"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39119F4"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2A8AA2B7" w14:textId="77777777" w:rsidR="003C7ADA" w:rsidRPr="00424218" w:rsidRDefault="003C7ADA" w:rsidP="00C23B60">
            <w:pPr>
              <w:keepLines/>
              <w:ind w:left="-3194"/>
              <w:jc w:val="left"/>
              <w:rPr>
                <w:sz w:val="20"/>
                <w:szCs w:val="20"/>
              </w:rPr>
            </w:pPr>
          </w:p>
        </w:tc>
      </w:tr>
      <w:tr w:rsidR="003C7ADA" w:rsidRPr="00424218" w14:paraId="01704E8E" w14:textId="77777777" w:rsidTr="00C23B60">
        <w:trPr>
          <w:trHeight w:val="225"/>
        </w:trPr>
        <w:tc>
          <w:tcPr>
            <w:tcW w:w="3467" w:type="dxa"/>
            <w:tcBorders>
              <w:top w:val="nil"/>
              <w:left w:val="nil"/>
              <w:bottom w:val="nil"/>
              <w:right w:val="nil"/>
            </w:tcBorders>
          </w:tcPr>
          <w:p w14:paraId="109D6675"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4C824BF7" w14:textId="77777777" w:rsidR="003C7ADA" w:rsidRDefault="003C7ADA" w:rsidP="00465DC9">
      <w:pPr>
        <w:pStyle w:val="Tytu"/>
        <w:keepLines/>
        <w:rPr>
          <w:rFonts w:asciiTheme="minorHAnsi" w:hAnsiTheme="minorHAnsi"/>
          <w:smallCaps/>
          <w:szCs w:val="20"/>
        </w:rPr>
      </w:pPr>
    </w:p>
    <w:p w14:paraId="3DA92D48" w14:textId="77777777" w:rsidR="003C7ADA" w:rsidRDefault="003C7ADA" w:rsidP="00465DC9">
      <w:pPr>
        <w:pStyle w:val="Tytu"/>
        <w:keepLines/>
        <w:rPr>
          <w:rFonts w:asciiTheme="minorHAnsi" w:hAnsiTheme="minorHAnsi"/>
          <w:smallCaps/>
          <w:szCs w:val="20"/>
        </w:rPr>
      </w:pPr>
    </w:p>
    <w:p w14:paraId="1E3AED56" w14:textId="77777777" w:rsidR="00BD7FDE" w:rsidRDefault="00BD7FDE" w:rsidP="00465DC9">
      <w:pPr>
        <w:pStyle w:val="Tytu"/>
        <w:keepLines/>
        <w:rPr>
          <w:rFonts w:asciiTheme="minorHAnsi" w:hAnsiTheme="minorHAnsi"/>
          <w:smallCaps/>
          <w:szCs w:val="20"/>
        </w:rPr>
      </w:pPr>
    </w:p>
    <w:p w14:paraId="55AFCF56"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54B200F0" w14:textId="77777777" w:rsidR="00465DC9" w:rsidRDefault="00465DC9" w:rsidP="003A4E0A">
      <w:pPr>
        <w:keepLines/>
        <w:spacing w:before="0"/>
        <w:jc w:val="left"/>
        <w:rPr>
          <w:sz w:val="20"/>
          <w:szCs w:val="20"/>
        </w:rPr>
      </w:pPr>
    </w:p>
    <w:p w14:paraId="4BDAEA34"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8579FC3"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498D1A2"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35AF0CDE" w14:textId="77777777" w:rsidR="00C53410" w:rsidRPr="00120C7B" w:rsidRDefault="00465DC9" w:rsidP="00120C7B">
      <w:pPr>
        <w:rPr>
          <w:rFonts w:asciiTheme="minorHAnsi" w:hAnsiTheme="minorHAnsi" w:cs="Calibr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r w:rsidR="005A71E2" w:rsidRPr="005A71E2">
        <w:rPr>
          <w:rFonts w:ascii="Calibri" w:hAnsi="Calibri"/>
          <w:b/>
          <w:bCs/>
          <w:sz w:val="22"/>
          <w:szCs w:val="22"/>
        </w:rPr>
        <w:t>RPUZ/P/</w:t>
      </w:r>
      <w:r w:rsidR="00D16903">
        <w:rPr>
          <w:rFonts w:ascii="Calibri" w:hAnsi="Calibri"/>
          <w:b/>
          <w:bCs/>
          <w:sz w:val="22"/>
          <w:szCs w:val="22"/>
        </w:rPr>
        <w:t>0794</w:t>
      </w:r>
      <w:r w:rsidR="005A71E2" w:rsidRPr="005A71E2">
        <w:rPr>
          <w:rFonts w:ascii="Calibri" w:hAnsi="Calibri"/>
          <w:b/>
          <w:bCs/>
          <w:sz w:val="22"/>
          <w:szCs w:val="22"/>
        </w:rPr>
        <w:t>/2025/OD/RD-4</w:t>
      </w:r>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r w:rsidR="00D16903" w:rsidRPr="00D16903">
        <w:rPr>
          <w:rFonts w:asciiTheme="minorHAnsi" w:hAnsiTheme="minorHAnsi" w:cs="Calibri"/>
          <w:b/>
          <w:bCs/>
          <w:color w:val="0070C0"/>
          <w:sz w:val="22"/>
          <w:szCs w:val="22"/>
        </w:rPr>
        <w:t>Przebudowa odcinka linii napowietrznej SN 15 kV Śrem HCP Gostyń 1 w m. Kadzyń, Ostrowieczno gm. Dolsk</w:t>
      </w:r>
    </w:p>
    <w:p w14:paraId="178D7266"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286A6D0D"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5E655D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40777225" w14:textId="77777777" w:rsidR="00FD5325" w:rsidRPr="00FD5325" w:rsidRDefault="00FD5325" w:rsidP="00FD5325">
      <w:pPr>
        <w:pStyle w:val="Akapitzlist"/>
        <w:keepLines/>
        <w:rPr>
          <w:rFonts w:cs="Calibri"/>
          <w:b/>
        </w:rPr>
      </w:pPr>
    </w:p>
    <w:p w14:paraId="4162BDE6"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41BECD6"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0EA252E0" w14:textId="77777777" w:rsidTr="00B42E18">
        <w:trPr>
          <w:trHeight w:val="1125"/>
        </w:trPr>
        <w:tc>
          <w:tcPr>
            <w:tcW w:w="4059" w:type="dxa"/>
            <w:tcBorders>
              <w:top w:val="single" w:sz="4" w:space="0" w:color="auto"/>
              <w:left w:val="single" w:sz="4" w:space="0" w:color="auto"/>
              <w:bottom w:val="single" w:sz="4" w:space="0" w:color="auto"/>
              <w:right w:val="single" w:sz="4" w:space="0" w:color="auto"/>
            </w:tcBorders>
            <w:vAlign w:val="center"/>
          </w:tcPr>
          <w:p w14:paraId="3E597DC6"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0A3AD8F8" w14:textId="77777777" w:rsidR="00465DC9" w:rsidRPr="00424218" w:rsidRDefault="00465DC9" w:rsidP="00C23B60">
            <w:pPr>
              <w:keepLines/>
              <w:jc w:val="center"/>
              <w:rPr>
                <w:sz w:val="20"/>
                <w:szCs w:val="20"/>
              </w:rPr>
            </w:pPr>
          </w:p>
        </w:tc>
      </w:tr>
      <w:tr w:rsidR="00465DC9" w:rsidRPr="00424218" w14:paraId="5ACDB027" w14:textId="77777777" w:rsidTr="00C23B60">
        <w:tc>
          <w:tcPr>
            <w:tcW w:w="4059" w:type="dxa"/>
            <w:tcBorders>
              <w:top w:val="nil"/>
              <w:left w:val="nil"/>
              <w:bottom w:val="nil"/>
              <w:right w:val="nil"/>
            </w:tcBorders>
          </w:tcPr>
          <w:p w14:paraId="0452185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5C7DA271"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1FEB9F9D" w14:textId="77777777" w:rsidR="00465DC9" w:rsidRDefault="00465DC9" w:rsidP="00465DC9">
      <w:pPr>
        <w:keepLines/>
        <w:spacing w:line="360" w:lineRule="auto"/>
        <w:rPr>
          <w:sz w:val="20"/>
          <w:szCs w:val="20"/>
        </w:rPr>
      </w:pPr>
    </w:p>
    <w:p w14:paraId="2D56FC8A" w14:textId="77777777" w:rsidR="006B351A" w:rsidRDefault="006B351A" w:rsidP="003A4E0A">
      <w:pPr>
        <w:keepLines/>
        <w:spacing w:before="0"/>
        <w:jc w:val="left"/>
        <w:rPr>
          <w:sz w:val="20"/>
          <w:szCs w:val="20"/>
        </w:rPr>
      </w:pPr>
    </w:p>
    <w:p w14:paraId="7D22FDF1" w14:textId="77777777" w:rsidR="006B351A" w:rsidRDefault="006B351A" w:rsidP="003A4E0A">
      <w:pPr>
        <w:keepLines/>
        <w:spacing w:before="0"/>
        <w:jc w:val="left"/>
        <w:rPr>
          <w:sz w:val="20"/>
          <w:szCs w:val="20"/>
        </w:rPr>
      </w:pPr>
    </w:p>
    <w:p w14:paraId="4274EF27" w14:textId="77777777" w:rsidR="00192507" w:rsidRDefault="00192507" w:rsidP="00B42E18">
      <w:pPr>
        <w:keepLines/>
        <w:spacing w:before="0"/>
        <w:rPr>
          <w:rFonts w:asciiTheme="minorHAnsi" w:hAnsiTheme="minorHAnsi" w:cs="Arial"/>
          <w:b/>
          <w:bCs/>
          <w:smallCaps/>
          <w:kern w:val="28"/>
          <w:sz w:val="32"/>
          <w:szCs w:val="20"/>
        </w:rPr>
      </w:pPr>
    </w:p>
    <w:p w14:paraId="1B077486" w14:textId="77777777" w:rsidR="00192507" w:rsidRDefault="00192507" w:rsidP="000B2423">
      <w:pPr>
        <w:keepLines/>
        <w:spacing w:before="0"/>
        <w:jc w:val="center"/>
        <w:rPr>
          <w:rFonts w:asciiTheme="minorHAnsi" w:hAnsiTheme="minorHAnsi" w:cs="Arial"/>
          <w:b/>
          <w:bCs/>
          <w:smallCaps/>
          <w:kern w:val="28"/>
          <w:sz w:val="32"/>
          <w:szCs w:val="20"/>
        </w:rPr>
      </w:pPr>
    </w:p>
    <w:p w14:paraId="080E0BDB" w14:textId="77777777"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1DE97580" w14:textId="77777777" w:rsidR="00465DC9" w:rsidRDefault="00465DC9" w:rsidP="003A4E0A">
      <w:pPr>
        <w:keepLines/>
        <w:spacing w:before="0"/>
        <w:jc w:val="left"/>
        <w:rPr>
          <w:sz w:val="20"/>
          <w:szCs w:val="20"/>
        </w:rPr>
      </w:pPr>
    </w:p>
    <w:p w14:paraId="204D7808" w14:textId="77777777" w:rsidR="00846B20" w:rsidRDefault="00846B20" w:rsidP="003A4E0A">
      <w:pPr>
        <w:keepLines/>
        <w:spacing w:before="0"/>
        <w:jc w:val="left"/>
        <w:rPr>
          <w:sz w:val="20"/>
          <w:szCs w:val="20"/>
        </w:rPr>
      </w:pPr>
    </w:p>
    <w:p w14:paraId="57029E27"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1A7A1071"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57D58376"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521197D" w14:textId="77777777" w:rsidR="00BB3F4D" w:rsidRPr="00120C7B" w:rsidRDefault="003C7ADA" w:rsidP="00120C7B">
      <w:pPr>
        <w:rPr>
          <w:rFonts w:asciiTheme="minorHAnsi" w:hAnsiTheme="minorHAnsi" w:cs="Calibri"/>
          <w:b/>
          <w:bCs/>
          <w:color w:val="0070C0"/>
          <w:sz w:val="22"/>
          <w:szCs w:val="22"/>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r w:rsidR="00D16903" w:rsidRPr="00D16903">
        <w:rPr>
          <w:rFonts w:asciiTheme="minorHAnsi" w:hAnsiTheme="minorHAnsi" w:cs="Calibri"/>
          <w:b/>
          <w:bCs/>
          <w:color w:val="0070C0"/>
          <w:sz w:val="22"/>
          <w:szCs w:val="22"/>
        </w:rPr>
        <w:t xml:space="preserve">Przebudowa odcinka linii napowietrznej SN 15 kV Śrem HCP Gostyń 1 w m. Kadzyń, Ostrowieczno gm. Dolsk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D09414E"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51DB9F29"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7175BE0F" w14:textId="77777777" w:rsidR="00885CB5" w:rsidRPr="00424218" w:rsidRDefault="00885CB5" w:rsidP="00C23B60">
            <w:pPr>
              <w:keepLines/>
              <w:jc w:val="center"/>
              <w:rPr>
                <w:sz w:val="20"/>
                <w:szCs w:val="20"/>
              </w:rPr>
            </w:pPr>
          </w:p>
        </w:tc>
      </w:tr>
      <w:tr w:rsidR="00885CB5" w:rsidRPr="00424218" w14:paraId="01674DFF" w14:textId="77777777" w:rsidTr="00C23B60">
        <w:tc>
          <w:tcPr>
            <w:tcW w:w="4059" w:type="dxa"/>
            <w:tcBorders>
              <w:top w:val="nil"/>
              <w:left w:val="nil"/>
              <w:bottom w:val="nil"/>
              <w:right w:val="nil"/>
            </w:tcBorders>
          </w:tcPr>
          <w:p w14:paraId="771B30EA"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69306A34"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7327E1D6" w14:textId="77777777" w:rsidR="00885CB5" w:rsidRDefault="00885CB5" w:rsidP="00885CB5">
      <w:pPr>
        <w:keepLines/>
        <w:spacing w:line="360" w:lineRule="auto"/>
        <w:rPr>
          <w:sz w:val="20"/>
          <w:szCs w:val="20"/>
        </w:rPr>
      </w:pPr>
    </w:p>
    <w:p w14:paraId="5C0FC368" w14:textId="77777777" w:rsidR="00BB3F4D" w:rsidRDefault="00BB3F4D" w:rsidP="00885CB5">
      <w:pPr>
        <w:keepLines/>
        <w:spacing w:line="360" w:lineRule="auto"/>
        <w:rPr>
          <w:sz w:val="20"/>
          <w:szCs w:val="20"/>
        </w:rPr>
      </w:pPr>
    </w:p>
    <w:p w14:paraId="63C84B1D" w14:textId="77777777" w:rsidR="00BB3F4D" w:rsidRDefault="00BB3F4D" w:rsidP="00885CB5">
      <w:pPr>
        <w:keepLines/>
        <w:spacing w:line="360" w:lineRule="auto"/>
        <w:rPr>
          <w:sz w:val="20"/>
          <w:szCs w:val="20"/>
        </w:rPr>
      </w:pPr>
    </w:p>
    <w:p w14:paraId="15F68BAD" w14:textId="77777777" w:rsidR="00BB3F4D" w:rsidRDefault="00BB3F4D" w:rsidP="00885CB5">
      <w:pPr>
        <w:keepLines/>
        <w:spacing w:line="360" w:lineRule="auto"/>
        <w:rPr>
          <w:sz w:val="20"/>
          <w:szCs w:val="20"/>
        </w:rPr>
      </w:pPr>
    </w:p>
    <w:p w14:paraId="2E593428" w14:textId="77777777" w:rsidR="00BB3F4D" w:rsidRDefault="00BB3F4D" w:rsidP="00885CB5">
      <w:pPr>
        <w:keepLines/>
        <w:spacing w:line="360" w:lineRule="auto"/>
        <w:rPr>
          <w:sz w:val="20"/>
          <w:szCs w:val="20"/>
        </w:rPr>
      </w:pPr>
    </w:p>
    <w:p w14:paraId="2F32A0DF" w14:textId="77777777" w:rsidR="00741112" w:rsidRDefault="00741112" w:rsidP="00885CB5">
      <w:pPr>
        <w:keepLines/>
        <w:spacing w:line="360" w:lineRule="auto"/>
        <w:rPr>
          <w:sz w:val="20"/>
          <w:szCs w:val="20"/>
        </w:rPr>
      </w:pPr>
    </w:p>
    <w:p w14:paraId="445269A5" w14:textId="77777777" w:rsidR="003313E9" w:rsidRDefault="003313E9" w:rsidP="00885CB5">
      <w:pPr>
        <w:keepLines/>
        <w:spacing w:line="360" w:lineRule="auto"/>
        <w:rPr>
          <w:sz w:val="20"/>
          <w:szCs w:val="20"/>
        </w:rPr>
      </w:pPr>
    </w:p>
    <w:p w14:paraId="28ABC898"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613B270A"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355590D6" w14:textId="77777777" w:rsidR="00BB3F4D" w:rsidRDefault="00BB3F4D" w:rsidP="00885CB5">
      <w:pPr>
        <w:keepLines/>
        <w:spacing w:line="360" w:lineRule="auto"/>
        <w:rPr>
          <w:sz w:val="20"/>
          <w:szCs w:val="20"/>
        </w:rPr>
      </w:pPr>
    </w:p>
    <w:p w14:paraId="2EA2324B"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8EF41" w14:textId="77777777" w:rsidR="00C96D39" w:rsidRDefault="00C96D39">
      <w:r>
        <w:separator/>
      </w:r>
    </w:p>
  </w:endnote>
  <w:endnote w:type="continuationSeparator" w:id="0">
    <w:p w14:paraId="7C8F5666" w14:textId="77777777" w:rsidR="00C96D39" w:rsidRDefault="00C96D39">
      <w:r>
        <w:continuationSeparator/>
      </w:r>
    </w:p>
  </w:endnote>
  <w:endnote w:type="continuationNotice" w:id="1">
    <w:p w14:paraId="7091FCD7" w14:textId="77777777" w:rsidR="00C96D39" w:rsidRDefault="00C96D3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B04C21" w14:paraId="7C75CE5B" w14:textId="77777777" w:rsidTr="00B42E18">
      <w:trPr>
        <w:trHeight w:val="362"/>
      </w:trPr>
      <w:tc>
        <w:tcPr>
          <w:tcW w:w="8108" w:type="dxa"/>
          <w:tcBorders>
            <w:top w:val="single" w:sz="4" w:space="0" w:color="auto"/>
            <w:left w:val="nil"/>
            <w:bottom w:val="nil"/>
            <w:right w:val="nil"/>
          </w:tcBorders>
        </w:tcPr>
        <w:p w14:paraId="67BCF4A2"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99" w:type="dxa"/>
          <w:tcBorders>
            <w:top w:val="single" w:sz="4" w:space="0" w:color="auto"/>
            <w:left w:val="nil"/>
            <w:bottom w:val="nil"/>
            <w:right w:val="nil"/>
          </w:tcBorders>
        </w:tcPr>
        <w:p w14:paraId="5701D5D9"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4E7A61CF" w14:textId="77777777" w:rsidR="00B04C21" w:rsidRDefault="004826D2" w:rsidP="00B42E18">
    <w:pPr>
      <w:pStyle w:val="Stopka"/>
      <w:spacing w:before="0"/>
      <w:jc w:val="center"/>
      <w:rPr>
        <w:sz w:val="2"/>
        <w:szCs w:val="2"/>
      </w:rPr>
    </w:pPr>
    <w:r w:rsidRPr="004F46C7">
      <w:rPr>
        <w:noProof/>
      </w:rPr>
      <w:drawing>
        <wp:inline distT="0" distB="0" distL="0" distR="0" wp14:anchorId="60E639FA" wp14:editId="7B4B18B0">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2092D7B5" w14:textId="77777777" w:rsidTr="00AF4C3B">
      <w:trPr>
        <w:trHeight w:val="362"/>
      </w:trPr>
      <w:tc>
        <w:tcPr>
          <w:tcW w:w="8170" w:type="dxa"/>
          <w:tcBorders>
            <w:top w:val="single" w:sz="4" w:space="0" w:color="auto"/>
            <w:left w:val="nil"/>
            <w:bottom w:val="nil"/>
            <w:right w:val="nil"/>
          </w:tcBorders>
        </w:tcPr>
        <w:p w14:paraId="169E8DEC"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BB7430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C69F9C5"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60BC5" w14:textId="77777777" w:rsidR="00C96D39" w:rsidRDefault="00C96D39">
      <w:r>
        <w:separator/>
      </w:r>
    </w:p>
  </w:footnote>
  <w:footnote w:type="continuationSeparator" w:id="0">
    <w:p w14:paraId="5C17BA0E" w14:textId="77777777" w:rsidR="00C96D39" w:rsidRDefault="00C96D39">
      <w:r>
        <w:continuationSeparator/>
      </w:r>
    </w:p>
  </w:footnote>
  <w:footnote w:type="continuationNotice" w:id="1">
    <w:p w14:paraId="3FC5520C" w14:textId="77777777" w:rsidR="00C96D39" w:rsidRDefault="00C96D39">
      <w:pPr>
        <w:spacing w:before="0"/>
      </w:pPr>
    </w:p>
  </w:footnote>
  <w:footnote w:id="2">
    <w:p w14:paraId="0AFF1539" w14:textId="77777777" w:rsidR="00C96D39"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76DDD3CA" w14:textId="77777777" w:rsidR="00C96D39"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7B23F90B" w14:textId="77777777" w:rsidTr="00B33B51">
      <w:trPr>
        <w:cantSplit/>
      </w:trPr>
      <w:tc>
        <w:tcPr>
          <w:tcW w:w="6018" w:type="dxa"/>
          <w:tcBorders>
            <w:top w:val="nil"/>
            <w:left w:val="nil"/>
            <w:bottom w:val="nil"/>
            <w:right w:val="nil"/>
          </w:tcBorders>
          <w:vAlign w:val="bottom"/>
        </w:tcPr>
        <w:p w14:paraId="1D8FD1AB"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316B4432"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15ACDC31" w14:textId="77777777" w:rsidTr="00B33B51">
      <w:trPr>
        <w:cantSplit/>
      </w:trPr>
      <w:tc>
        <w:tcPr>
          <w:tcW w:w="6018" w:type="dxa"/>
          <w:tcBorders>
            <w:top w:val="nil"/>
            <w:left w:val="nil"/>
            <w:bottom w:val="single" w:sz="4" w:space="0" w:color="auto"/>
            <w:right w:val="nil"/>
          </w:tcBorders>
          <w:vAlign w:val="bottom"/>
        </w:tcPr>
        <w:p w14:paraId="2E1614C2" w14:textId="77777777" w:rsidR="00192507" w:rsidRDefault="00192507" w:rsidP="00192507">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20271066" w14:textId="77777777" w:rsidR="00192507" w:rsidRDefault="005A71E2" w:rsidP="00192507">
          <w:pPr>
            <w:pStyle w:val="Nagwek"/>
            <w:spacing w:before="0" w:after="20"/>
            <w:jc w:val="right"/>
            <w:rPr>
              <w:b/>
              <w:bCs/>
              <w:spacing w:val="-20"/>
              <w:sz w:val="16"/>
              <w:szCs w:val="16"/>
            </w:rPr>
          </w:pPr>
          <w:r w:rsidRPr="005A71E2">
            <w:rPr>
              <w:b/>
              <w:bCs/>
              <w:spacing w:val="-20"/>
              <w:sz w:val="20"/>
              <w:szCs w:val="20"/>
            </w:rPr>
            <w:t>RPUZ/P/</w:t>
          </w:r>
          <w:r w:rsidR="00D16903">
            <w:rPr>
              <w:b/>
              <w:bCs/>
              <w:spacing w:val="-20"/>
              <w:sz w:val="20"/>
              <w:szCs w:val="20"/>
            </w:rPr>
            <w:t>0794</w:t>
          </w:r>
          <w:r w:rsidRPr="005A71E2">
            <w:rPr>
              <w:b/>
              <w:bCs/>
              <w:spacing w:val="-20"/>
              <w:sz w:val="20"/>
              <w:szCs w:val="20"/>
            </w:rPr>
            <w:t>/2025/OD/RD-4</w:t>
          </w:r>
        </w:p>
      </w:tc>
    </w:tr>
    <w:bookmarkEnd w:id="0"/>
  </w:tbl>
  <w:p w14:paraId="2388140D"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76EC914E" w14:textId="77777777" w:rsidTr="00846B20">
      <w:trPr>
        <w:cantSplit/>
      </w:trPr>
      <w:tc>
        <w:tcPr>
          <w:tcW w:w="6118" w:type="dxa"/>
          <w:tcBorders>
            <w:top w:val="nil"/>
            <w:left w:val="nil"/>
            <w:bottom w:val="nil"/>
            <w:right w:val="nil"/>
          </w:tcBorders>
          <w:vAlign w:val="center"/>
        </w:tcPr>
        <w:p w14:paraId="536F8171"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7C5B639"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21E9C03A" w14:textId="77777777" w:rsidTr="00846B20">
      <w:trPr>
        <w:cantSplit/>
      </w:trPr>
      <w:tc>
        <w:tcPr>
          <w:tcW w:w="6118" w:type="dxa"/>
          <w:tcBorders>
            <w:top w:val="nil"/>
            <w:left w:val="nil"/>
            <w:bottom w:val="nil"/>
            <w:right w:val="nil"/>
          </w:tcBorders>
          <w:vAlign w:val="bottom"/>
        </w:tcPr>
        <w:p w14:paraId="6C8F4D0D"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508BE555"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803C73"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FFFFFFFF"/>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FFFFFFFF"/>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63799294">
    <w:abstractNumId w:val="11"/>
  </w:num>
  <w:num w:numId="2" w16cid:durableId="2027629343">
    <w:abstractNumId w:val="15"/>
  </w:num>
  <w:num w:numId="3" w16cid:durableId="2077436810">
    <w:abstractNumId w:val="8"/>
  </w:num>
  <w:num w:numId="4" w16cid:durableId="286401923">
    <w:abstractNumId w:val="9"/>
  </w:num>
  <w:num w:numId="5" w16cid:durableId="1208951212">
    <w:abstractNumId w:val="3"/>
  </w:num>
  <w:num w:numId="6" w16cid:durableId="116877474">
    <w:abstractNumId w:val="7"/>
  </w:num>
  <w:num w:numId="7" w16cid:durableId="1866597062">
    <w:abstractNumId w:val="6"/>
  </w:num>
  <w:num w:numId="8" w16cid:durableId="417290644">
    <w:abstractNumId w:val="13"/>
  </w:num>
  <w:num w:numId="9" w16cid:durableId="1264418377">
    <w:abstractNumId w:val="5"/>
  </w:num>
  <w:num w:numId="10" w16cid:durableId="200943056">
    <w:abstractNumId w:val="10"/>
  </w:num>
  <w:num w:numId="11" w16cid:durableId="1392656739">
    <w:abstractNumId w:val="16"/>
  </w:num>
  <w:num w:numId="12" w16cid:durableId="592780953">
    <w:abstractNumId w:val="12"/>
  </w:num>
  <w:num w:numId="13" w16cid:durableId="47457064">
    <w:abstractNumId w:val="14"/>
  </w:num>
  <w:num w:numId="14" w16cid:durableId="195232476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0C7B"/>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51752"/>
    <w:rsid w:val="0015311C"/>
    <w:rsid w:val="00153156"/>
    <w:rsid w:val="00153331"/>
    <w:rsid w:val="0015483B"/>
    <w:rsid w:val="001563CF"/>
    <w:rsid w:val="00157AF6"/>
    <w:rsid w:val="00161113"/>
    <w:rsid w:val="00161C7A"/>
    <w:rsid w:val="00165164"/>
    <w:rsid w:val="00166110"/>
    <w:rsid w:val="0016684E"/>
    <w:rsid w:val="00167102"/>
    <w:rsid w:val="00170B19"/>
    <w:rsid w:val="00170FBA"/>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ED2"/>
    <w:rsid w:val="0029208D"/>
    <w:rsid w:val="002922D5"/>
    <w:rsid w:val="00295B7C"/>
    <w:rsid w:val="00295CC2"/>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26D2"/>
    <w:rsid w:val="0048470C"/>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46C7"/>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040"/>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2DC8"/>
    <w:rsid w:val="005963E9"/>
    <w:rsid w:val="00596935"/>
    <w:rsid w:val="005969F6"/>
    <w:rsid w:val="005A0CBA"/>
    <w:rsid w:val="005A0D85"/>
    <w:rsid w:val="005A1D07"/>
    <w:rsid w:val="005A1E94"/>
    <w:rsid w:val="005A2AD4"/>
    <w:rsid w:val="005A405C"/>
    <w:rsid w:val="005A4C5B"/>
    <w:rsid w:val="005A5576"/>
    <w:rsid w:val="005A7020"/>
    <w:rsid w:val="005A71E2"/>
    <w:rsid w:val="005B0F9E"/>
    <w:rsid w:val="005B10BE"/>
    <w:rsid w:val="005B166A"/>
    <w:rsid w:val="005B1BCD"/>
    <w:rsid w:val="005B3528"/>
    <w:rsid w:val="005B6023"/>
    <w:rsid w:val="005C01E5"/>
    <w:rsid w:val="005C2A04"/>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6985"/>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4BAF"/>
    <w:rsid w:val="006E4E6D"/>
    <w:rsid w:val="006F009A"/>
    <w:rsid w:val="006F0B67"/>
    <w:rsid w:val="006F2430"/>
    <w:rsid w:val="006F2DCB"/>
    <w:rsid w:val="006F62DC"/>
    <w:rsid w:val="006F6626"/>
    <w:rsid w:val="006F6C31"/>
    <w:rsid w:val="00704602"/>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C21"/>
    <w:rsid w:val="0077685A"/>
    <w:rsid w:val="00776BFE"/>
    <w:rsid w:val="00776C6F"/>
    <w:rsid w:val="00777FC9"/>
    <w:rsid w:val="00780308"/>
    <w:rsid w:val="00784514"/>
    <w:rsid w:val="00790098"/>
    <w:rsid w:val="007915FD"/>
    <w:rsid w:val="00791DA8"/>
    <w:rsid w:val="0079240C"/>
    <w:rsid w:val="00792566"/>
    <w:rsid w:val="007944BD"/>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44E9"/>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0780F"/>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2E18"/>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1C50"/>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D39"/>
    <w:rsid w:val="00C96ED7"/>
    <w:rsid w:val="00C97060"/>
    <w:rsid w:val="00C972B9"/>
    <w:rsid w:val="00C97650"/>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6903"/>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0E1"/>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A74B5"/>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527071"/>
  <w14:defaultImageDpi w14:val="0"/>
  <w15:docId w15:val="{FC330079-9308-481A-97E4-79B842EDA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2204347">
      <w:marLeft w:val="0"/>
      <w:marRight w:val="0"/>
      <w:marTop w:val="0"/>
      <w:marBottom w:val="0"/>
      <w:divBdr>
        <w:top w:val="none" w:sz="0" w:space="0" w:color="auto"/>
        <w:left w:val="none" w:sz="0" w:space="0" w:color="auto"/>
        <w:bottom w:val="none" w:sz="0" w:space="0" w:color="auto"/>
        <w:right w:val="none" w:sz="0" w:space="0" w:color="auto"/>
      </w:divBdr>
    </w:div>
    <w:div w:id="1002204348">
      <w:marLeft w:val="0"/>
      <w:marRight w:val="0"/>
      <w:marTop w:val="0"/>
      <w:marBottom w:val="0"/>
      <w:divBdr>
        <w:top w:val="none" w:sz="0" w:space="0" w:color="auto"/>
        <w:left w:val="none" w:sz="0" w:space="0" w:color="auto"/>
        <w:bottom w:val="none" w:sz="0" w:space="0" w:color="auto"/>
        <w:right w:val="none" w:sz="0" w:space="0" w:color="auto"/>
      </w:divBdr>
    </w:div>
    <w:div w:id="1002204349">
      <w:marLeft w:val="0"/>
      <w:marRight w:val="0"/>
      <w:marTop w:val="0"/>
      <w:marBottom w:val="0"/>
      <w:divBdr>
        <w:top w:val="none" w:sz="0" w:space="0" w:color="auto"/>
        <w:left w:val="none" w:sz="0" w:space="0" w:color="auto"/>
        <w:bottom w:val="none" w:sz="0" w:space="0" w:color="auto"/>
        <w:right w:val="none" w:sz="0" w:space="0" w:color="auto"/>
      </w:divBdr>
    </w:div>
    <w:div w:id="1002204350">
      <w:marLeft w:val="0"/>
      <w:marRight w:val="0"/>
      <w:marTop w:val="0"/>
      <w:marBottom w:val="0"/>
      <w:divBdr>
        <w:top w:val="none" w:sz="0" w:space="0" w:color="auto"/>
        <w:left w:val="none" w:sz="0" w:space="0" w:color="auto"/>
        <w:bottom w:val="none" w:sz="0" w:space="0" w:color="auto"/>
        <w:right w:val="none" w:sz="0" w:space="0" w:color="auto"/>
      </w:divBdr>
    </w:div>
    <w:div w:id="1002204351">
      <w:marLeft w:val="0"/>
      <w:marRight w:val="0"/>
      <w:marTop w:val="0"/>
      <w:marBottom w:val="0"/>
      <w:divBdr>
        <w:top w:val="none" w:sz="0" w:space="0" w:color="auto"/>
        <w:left w:val="none" w:sz="0" w:space="0" w:color="auto"/>
        <w:bottom w:val="none" w:sz="0" w:space="0" w:color="auto"/>
        <w:right w:val="none" w:sz="0" w:space="0" w:color="auto"/>
      </w:divBdr>
    </w:div>
    <w:div w:id="1002204352">
      <w:marLeft w:val="0"/>
      <w:marRight w:val="0"/>
      <w:marTop w:val="0"/>
      <w:marBottom w:val="0"/>
      <w:divBdr>
        <w:top w:val="none" w:sz="0" w:space="0" w:color="auto"/>
        <w:left w:val="none" w:sz="0" w:space="0" w:color="auto"/>
        <w:bottom w:val="none" w:sz="0" w:space="0" w:color="auto"/>
        <w:right w:val="none" w:sz="0" w:space="0" w:color="auto"/>
      </w:divBdr>
    </w:div>
    <w:div w:id="1002204353">
      <w:marLeft w:val="0"/>
      <w:marRight w:val="0"/>
      <w:marTop w:val="0"/>
      <w:marBottom w:val="0"/>
      <w:divBdr>
        <w:top w:val="none" w:sz="0" w:space="0" w:color="auto"/>
        <w:left w:val="none" w:sz="0" w:space="0" w:color="auto"/>
        <w:bottom w:val="none" w:sz="0" w:space="0" w:color="auto"/>
        <w:right w:val="none" w:sz="0" w:space="0" w:color="auto"/>
      </w:divBdr>
    </w:div>
    <w:div w:id="1002204354">
      <w:marLeft w:val="0"/>
      <w:marRight w:val="0"/>
      <w:marTop w:val="0"/>
      <w:marBottom w:val="0"/>
      <w:divBdr>
        <w:top w:val="none" w:sz="0" w:space="0" w:color="auto"/>
        <w:left w:val="none" w:sz="0" w:space="0" w:color="auto"/>
        <w:bottom w:val="none" w:sz="0" w:space="0" w:color="auto"/>
        <w:right w:val="none" w:sz="0" w:space="0" w:color="auto"/>
      </w:divBdr>
    </w:div>
    <w:div w:id="1002204355">
      <w:marLeft w:val="0"/>
      <w:marRight w:val="0"/>
      <w:marTop w:val="0"/>
      <w:marBottom w:val="0"/>
      <w:divBdr>
        <w:top w:val="none" w:sz="0" w:space="0" w:color="auto"/>
        <w:left w:val="none" w:sz="0" w:space="0" w:color="auto"/>
        <w:bottom w:val="none" w:sz="0" w:space="0" w:color="auto"/>
        <w:right w:val="none" w:sz="0" w:space="0" w:color="auto"/>
      </w:divBdr>
    </w:div>
    <w:div w:id="10022043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68D46-0CD1-417E-8533-C3A65DEB62CE}">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2616</Characters>
  <Application>Microsoft Office Word</Application>
  <DocSecurity>0</DocSecurity>
  <Lines>21</Lines>
  <Paragraphs>6</Paragraphs>
  <ScaleCrop>false</ScaleCrop>
  <Company>ZEBYD SA</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Kwiatkowski Łukasz (EOP)</cp:lastModifiedBy>
  <cp:revision>2</cp:revision>
  <cp:lastPrinted>2024-04-09T07:43:00Z</cp:lastPrinted>
  <dcterms:created xsi:type="dcterms:W3CDTF">2026-01-14T11:48:00Z</dcterms:created>
  <dcterms:modified xsi:type="dcterms:W3CDTF">2026-01-14T11:48:00Z</dcterms:modified>
</cp:coreProperties>
</file>